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E3" w:rsidRDefault="00BE69E3" w:rsidP="00BE69E3">
      <w:pPr>
        <w:ind w:left="-360" w:righ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Утверждаю</w:t>
      </w:r>
    </w:p>
    <w:p w:rsidR="00BE69E3" w:rsidRDefault="00BE69E3" w:rsidP="00BE69E3">
      <w:pPr>
        <w:ind w:left="-360" w:righ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Директор ЧПОУ «КПО</w:t>
      </w:r>
    </w:p>
    <w:p w:rsidR="00BE69E3" w:rsidRDefault="00BE69E3" w:rsidP="00BE69E3">
      <w:pPr>
        <w:ind w:left="-360" w:righ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Автошкола Автомобиль»</w:t>
      </w:r>
    </w:p>
    <w:p w:rsidR="00BE69E3" w:rsidRDefault="00BE69E3" w:rsidP="00BE69E3">
      <w:pPr>
        <w:ind w:left="-360" w:right="-540"/>
        <w:jc w:val="both"/>
        <w:rPr>
          <w:sz w:val="28"/>
          <w:szCs w:val="28"/>
        </w:rPr>
      </w:pPr>
    </w:p>
    <w:p w:rsidR="00BE69E3" w:rsidRDefault="00BE69E3" w:rsidP="00BE69E3">
      <w:pPr>
        <w:ind w:left="-360" w:righ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________ В.П. </w:t>
      </w:r>
      <w:proofErr w:type="spellStart"/>
      <w:r>
        <w:rPr>
          <w:sz w:val="28"/>
          <w:szCs w:val="28"/>
        </w:rPr>
        <w:t>Запевалов</w:t>
      </w:r>
      <w:proofErr w:type="spellEnd"/>
    </w:p>
    <w:p w:rsidR="00BE69E3" w:rsidRDefault="00BE69E3" w:rsidP="00BE6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«09»   января  2019г.</w:t>
      </w:r>
      <w:r w:rsidRPr="00AF49B0">
        <w:rPr>
          <w:sz w:val="28"/>
          <w:szCs w:val="28"/>
        </w:rPr>
        <w:t xml:space="preserve">       </w:t>
      </w:r>
    </w:p>
    <w:p w:rsidR="00BE69E3" w:rsidRDefault="00BE69E3" w:rsidP="00BE69E3">
      <w:pPr>
        <w:jc w:val="both"/>
        <w:rPr>
          <w:sz w:val="28"/>
          <w:szCs w:val="28"/>
        </w:rPr>
      </w:pPr>
    </w:p>
    <w:p w:rsidR="009B7EE7" w:rsidRDefault="00BE69E3" w:rsidP="00BE69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</w:t>
      </w:r>
      <w:r w:rsidRPr="00BE69E3">
        <w:rPr>
          <w:b/>
          <w:sz w:val="48"/>
          <w:szCs w:val="48"/>
        </w:rPr>
        <w:t>чебный план</w:t>
      </w:r>
    </w:p>
    <w:p w:rsidR="00BE69E3" w:rsidRDefault="00BE69E3" w:rsidP="00BE69E3">
      <w:pPr>
        <w:jc w:val="center"/>
        <w:rPr>
          <w:b/>
          <w:sz w:val="48"/>
          <w:szCs w:val="48"/>
        </w:rPr>
      </w:pPr>
    </w:p>
    <w:p w:rsidR="00BE69E3" w:rsidRDefault="00BE69E3" w:rsidP="00BE6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Основной образовательной программы профессиональной подготовки </w:t>
      </w:r>
    </w:p>
    <w:p w:rsidR="00BE69E3" w:rsidRDefault="00BE69E3" w:rsidP="00BE6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водителей транспортных средств категории «В»</w:t>
      </w:r>
    </w:p>
    <w:p w:rsidR="00BE69E3" w:rsidRDefault="00BE69E3" w:rsidP="00BE69E3">
      <w:pPr>
        <w:jc w:val="center"/>
        <w:rPr>
          <w:b/>
          <w:sz w:val="28"/>
          <w:szCs w:val="28"/>
        </w:rPr>
      </w:pPr>
    </w:p>
    <w:p w:rsidR="00BE69E3" w:rsidRDefault="00BE69E3" w:rsidP="00BE69E3">
      <w:pPr>
        <w:jc w:val="center"/>
        <w:rPr>
          <w:b/>
          <w:sz w:val="28"/>
          <w:szCs w:val="28"/>
        </w:rPr>
      </w:pPr>
    </w:p>
    <w:p w:rsidR="00BE69E3" w:rsidRPr="00BE69E3" w:rsidRDefault="00BE69E3" w:rsidP="00BE69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E69E3">
        <w:rPr>
          <w:sz w:val="28"/>
          <w:szCs w:val="28"/>
        </w:rPr>
        <w:t>Квалификация:</w:t>
      </w:r>
    </w:p>
    <w:p w:rsidR="00BE69E3" w:rsidRPr="00BE69E3" w:rsidRDefault="00BE69E3" w:rsidP="00BE69E3">
      <w:pPr>
        <w:rPr>
          <w:sz w:val="28"/>
          <w:szCs w:val="28"/>
        </w:rPr>
      </w:pPr>
      <w:r w:rsidRPr="00BE69E3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BE69E3">
        <w:rPr>
          <w:sz w:val="28"/>
          <w:szCs w:val="28"/>
        </w:rPr>
        <w:t>водитель автомобиля</w:t>
      </w:r>
    </w:p>
    <w:p w:rsidR="00BE69E3" w:rsidRPr="00BE69E3" w:rsidRDefault="00BE69E3" w:rsidP="00BE69E3">
      <w:pPr>
        <w:rPr>
          <w:sz w:val="28"/>
          <w:szCs w:val="28"/>
        </w:rPr>
      </w:pPr>
    </w:p>
    <w:p w:rsidR="00BE69E3" w:rsidRPr="00BE69E3" w:rsidRDefault="00BE69E3" w:rsidP="00BE69E3">
      <w:pPr>
        <w:rPr>
          <w:sz w:val="28"/>
          <w:szCs w:val="28"/>
        </w:rPr>
      </w:pPr>
    </w:p>
    <w:p w:rsidR="00BE69E3" w:rsidRPr="00BE69E3" w:rsidRDefault="00BE69E3" w:rsidP="00BE69E3">
      <w:pPr>
        <w:rPr>
          <w:sz w:val="28"/>
          <w:szCs w:val="28"/>
        </w:rPr>
      </w:pPr>
      <w:r w:rsidRPr="00BE69E3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BE69E3">
        <w:rPr>
          <w:sz w:val="28"/>
          <w:szCs w:val="28"/>
        </w:rPr>
        <w:t>Форма обучения – очная</w:t>
      </w:r>
    </w:p>
    <w:p w:rsidR="00BE69E3" w:rsidRDefault="00BE69E3" w:rsidP="00BE6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BE69E3">
        <w:rPr>
          <w:sz w:val="28"/>
          <w:szCs w:val="28"/>
        </w:rPr>
        <w:t xml:space="preserve">Нормативный срок обучения – </w:t>
      </w:r>
      <w:r w:rsidRPr="00BE69E3">
        <w:rPr>
          <w:sz w:val="28"/>
          <w:szCs w:val="28"/>
          <w:u w:val="single"/>
        </w:rPr>
        <w:t>190/188 часов</w:t>
      </w:r>
      <w:r w:rsidRPr="00BE69E3">
        <w:rPr>
          <w:sz w:val="28"/>
          <w:szCs w:val="28"/>
        </w:rPr>
        <w:t xml:space="preserve">  </w:t>
      </w:r>
    </w:p>
    <w:p w:rsidR="00BE69E3" w:rsidRDefault="00BE6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pPr w:leftFromText="180" w:rightFromText="180" w:horzAnchor="margin" w:tblpY="-930"/>
        <w:tblW w:w="14850" w:type="dxa"/>
        <w:tblLayout w:type="fixed"/>
        <w:tblLook w:val="04A0"/>
      </w:tblPr>
      <w:tblGrid>
        <w:gridCol w:w="7763"/>
        <w:gridCol w:w="2238"/>
        <w:gridCol w:w="30"/>
        <w:gridCol w:w="1234"/>
        <w:gridCol w:w="1884"/>
        <w:gridCol w:w="1701"/>
      </w:tblGrid>
      <w:tr w:rsidR="00432322" w:rsidTr="00432322">
        <w:trPr>
          <w:cantSplit/>
          <w:trHeight w:val="394"/>
        </w:trPr>
        <w:tc>
          <w:tcPr>
            <w:tcW w:w="7763" w:type="dxa"/>
            <w:vMerge w:val="restart"/>
          </w:tcPr>
          <w:p w:rsidR="00BE69E3" w:rsidRPr="00432322" w:rsidRDefault="00BE69E3" w:rsidP="00432322">
            <w:pPr>
              <w:jc w:val="center"/>
            </w:pPr>
            <w:r w:rsidRPr="00432322">
              <w:lastRenderedPageBreak/>
              <w:t>Учебные предметы</w:t>
            </w:r>
          </w:p>
        </w:tc>
        <w:tc>
          <w:tcPr>
            <w:tcW w:w="2268" w:type="dxa"/>
            <w:gridSpan w:val="2"/>
            <w:vMerge w:val="restart"/>
            <w:textDirection w:val="btLr"/>
          </w:tcPr>
          <w:p w:rsidR="00AB423E" w:rsidRPr="00432322" w:rsidRDefault="00AB423E" w:rsidP="00432322">
            <w:pPr>
              <w:ind w:left="113" w:right="113"/>
              <w:jc w:val="center"/>
            </w:pPr>
          </w:p>
          <w:p w:rsidR="00BE69E3" w:rsidRPr="00432322" w:rsidRDefault="00BE69E3" w:rsidP="00432322">
            <w:pPr>
              <w:ind w:left="113" w:right="113"/>
              <w:jc w:val="center"/>
            </w:pPr>
            <w:r w:rsidRPr="00432322">
              <w:t>Формы промежуточной аттестации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BE69E3" w:rsidRPr="00432322" w:rsidRDefault="00BE69E3" w:rsidP="00432322">
            <w:pPr>
              <w:jc w:val="center"/>
            </w:pPr>
            <w:r w:rsidRPr="00432322">
              <w:t>Распределение нагрузки</w:t>
            </w:r>
          </w:p>
        </w:tc>
      </w:tr>
      <w:tr w:rsidR="00432322" w:rsidTr="00432322">
        <w:trPr>
          <w:cantSplit/>
          <w:trHeight w:val="540"/>
        </w:trPr>
        <w:tc>
          <w:tcPr>
            <w:tcW w:w="7763" w:type="dxa"/>
            <w:vMerge/>
          </w:tcPr>
          <w:p w:rsidR="00BE69E3" w:rsidRPr="00432322" w:rsidRDefault="00BE69E3" w:rsidP="00432322"/>
        </w:tc>
        <w:tc>
          <w:tcPr>
            <w:tcW w:w="2268" w:type="dxa"/>
            <w:gridSpan w:val="2"/>
            <w:vMerge/>
            <w:textDirection w:val="btLr"/>
          </w:tcPr>
          <w:p w:rsidR="00BE69E3" w:rsidRPr="00432322" w:rsidRDefault="00BE69E3" w:rsidP="00432322">
            <w:pPr>
              <w:ind w:left="113" w:right="113"/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B423E" w:rsidRPr="00432322" w:rsidRDefault="00AB423E" w:rsidP="00432322">
            <w:pPr>
              <w:ind w:left="113" w:right="113"/>
              <w:jc w:val="center"/>
            </w:pPr>
          </w:p>
          <w:p w:rsidR="00BE69E3" w:rsidRPr="00432322" w:rsidRDefault="00AB423E" w:rsidP="00432322">
            <w:pPr>
              <w:ind w:left="113" w:right="113"/>
              <w:jc w:val="center"/>
            </w:pPr>
            <w:r w:rsidRPr="00432322">
              <w:t>Всего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9E3" w:rsidRPr="00432322" w:rsidRDefault="00AB423E" w:rsidP="00432322">
            <w:pPr>
              <w:jc w:val="center"/>
            </w:pPr>
            <w:r w:rsidRPr="00432322">
              <w:t>Количество часов</w:t>
            </w:r>
          </w:p>
        </w:tc>
      </w:tr>
      <w:tr w:rsidR="00AB423E" w:rsidTr="00537B7A">
        <w:trPr>
          <w:cantSplit/>
          <w:trHeight w:val="872"/>
        </w:trPr>
        <w:tc>
          <w:tcPr>
            <w:tcW w:w="7763" w:type="dxa"/>
            <w:vMerge/>
          </w:tcPr>
          <w:p w:rsidR="00BE69E3" w:rsidRPr="00432322" w:rsidRDefault="00BE69E3" w:rsidP="00432322"/>
        </w:tc>
        <w:tc>
          <w:tcPr>
            <w:tcW w:w="2268" w:type="dxa"/>
            <w:gridSpan w:val="2"/>
            <w:vMerge/>
            <w:textDirection w:val="btLr"/>
          </w:tcPr>
          <w:p w:rsidR="00BE69E3" w:rsidRPr="00432322" w:rsidRDefault="00BE69E3" w:rsidP="00432322">
            <w:pPr>
              <w:ind w:left="113" w:right="113"/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</w:tcPr>
          <w:p w:rsidR="00BE69E3" w:rsidRPr="00432322" w:rsidRDefault="00BE69E3" w:rsidP="00432322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9E3" w:rsidRPr="00432322" w:rsidRDefault="00AB423E" w:rsidP="00432322">
            <w:pPr>
              <w:jc w:val="center"/>
            </w:pPr>
            <w:r w:rsidRPr="00432322"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E69E3" w:rsidRPr="00432322" w:rsidRDefault="00AB423E" w:rsidP="00432322">
            <w:pPr>
              <w:jc w:val="center"/>
            </w:pPr>
            <w:r w:rsidRPr="00432322">
              <w:t>Практические занятия</w:t>
            </w:r>
          </w:p>
        </w:tc>
      </w:tr>
      <w:tr w:rsidR="00432322" w:rsidTr="00432322">
        <w:trPr>
          <w:trHeight w:val="415"/>
        </w:trPr>
        <w:tc>
          <w:tcPr>
            <w:tcW w:w="14850" w:type="dxa"/>
            <w:gridSpan w:val="6"/>
          </w:tcPr>
          <w:p w:rsidR="00432322" w:rsidRPr="00432322" w:rsidRDefault="00432322" w:rsidP="00432322">
            <w:pPr>
              <w:spacing w:line="18" w:lineRule="atLeast"/>
            </w:pPr>
            <w:r w:rsidRPr="00432322">
              <w:rPr>
                <w:b/>
              </w:rPr>
              <w:t>Учебные предметы базового цикла</w:t>
            </w:r>
          </w:p>
        </w:tc>
      </w:tr>
      <w:tr w:rsidR="00AB423E" w:rsidTr="00432322">
        <w:trPr>
          <w:trHeight w:val="415"/>
        </w:trPr>
        <w:tc>
          <w:tcPr>
            <w:tcW w:w="7763" w:type="dxa"/>
          </w:tcPr>
          <w:p w:rsidR="00AB423E" w:rsidRPr="00432322" w:rsidRDefault="00AB423E" w:rsidP="00432322">
            <w:pPr>
              <w:spacing w:line="18" w:lineRule="atLeast"/>
            </w:pPr>
            <w:r w:rsidRPr="00432322">
              <w:t>Основы законодательства в сфере дорожного движения</w:t>
            </w:r>
          </w:p>
        </w:tc>
        <w:tc>
          <w:tcPr>
            <w:tcW w:w="2238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42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12</w:t>
            </w:r>
          </w:p>
        </w:tc>
      </w:tr>
      <w:tr w:rsidR="00AB423E" w:rsidTr="00432322">
        <w:trPr>
          <w:trHeight w:val="415"/>
        </w:trPr>
        <w:tc>
          <w:tcPr>
            <w:tcW w:w="7763" w:type="dxa"/>
          </w:tcPr>
          <w:p w:rsidR="00AB423E" w:rsidRPr="00432322" w:rsidRDefault="00AB423E" w:rsidP="00432322">
            <w:pPr>
              <w:spacing w:line="18" w:lineRule="atLeast"/>
            </w:pPr>
            <w:r w:rsidRPr="00432322">
              <w:t>Психофизиологические основы деятельности водителя</w:t>
            </w:r>
          </w:p>
        </w:tc>
        <w:tc>
          <w:tcPr>
            <w:tcW w:w="2238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12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4</w:t>
            </w:r>
          </w:p>
        </w:tc>
      </w:tr>
      <w:tr w:rsidR="00AB423E" w:rsidTr="00432322">
        <w:trPr>
          <w:trHeight w:val="415"/>
        </w:trPr>
        <w:tc>
          <w:tcPr>
            <w:tcW w:w="7763" w:type="dxa"/>
          </w:tcPr>
          <w:p w:rsidR="00AB423E" w:rsidRPr="00432322" w:rsidRDefault="00AB423E" w:rsidP="00432322">
            <w:pPr>
              <w:spacing w:line="18" w:lineRule="atLeast"/>
            </w:pPr>
            <w:r w:rsidRPr="00432322">
              <w:t>Основы управления транспортными средствами</w:t>
            </w:r>
          </w:p>
        </w:tc>
        <w:tc>
          <w:tcPr>
            <w:tcW w:w="2238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14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2</w:t>
            </w:r>
          </w:p>
        </w:tc>
      </w:tr>
      <w:tr w:rsidR="00AB423E" w:rsidTr="00432322">
        <w:trPr>
          <w:trHeight w:val="415"/>
        </w:trPr>
        <w:tc>
          <w:tcPr>
            <w:tcW w:w="7763" w:type="dxa"/>
          </w:tcPr>
          <w:p w:rsidR="00AB423E" w:rsidRPr="00432322" w:rsidRDefault="00AB423E" w:rsidP="00432322">
            <w:pPr>
              <w:spacing w:line="18" w:lineRule="atLeast"/>
            </w:pPr>
            <w:r w:rsidRPr="00432322">
              <w:t>Первая помощь при дорожно-транспортном происшествии</w:t>
            </w:r>
          </w:p>
        </w:tc>
        <w:tc>
          <w:tcPr>
            <w:tcW w:w="2238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16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8</w:t>
            </w:r>
          </w:p>
        </w:tc>
      </w:tr>
      <w:tr w:rsidR="00AB423E" w:rsidTr="00432322">
        <w:trPr>
          <w:trHeight w:val="415"/>
        </w:trPr>
        <w:tc>
          <w:tcPr>
            <w:tcW w:w="7763" w:type="dxa"/>
          </w:tcPr>
          <w:p w:rsidR="00BE69E3" w:rsidRPr="00432322" w:rsidRDefault="00AB423E" w:rsidP="00432322">
            <w:pPr>
              <w:spacing w:line="18" w:lineRule="atLeast"/>
              <w:rPr>
                <w:b/>
              </w:rPr>
            </w:pPr>
            <w:r w:rsidRPr="00432322">
              <w:rPr>
                <w:b/>
              </w:rPr>
              <w:t>Итого базовый цикл</w:t>
            </w:r>
          </w:p>
        </w:tc>
        <w:tc>
          <w:tcPr>
            <w:tcW w:w="2238" w:type="dxa"/>
          </w:tcPr>
          <w:p w:rsidR="00BE69E3" w:rsidRPr="00432322" w:rsidRDefault="00BE69E3" w:rsidP="00432322">
            <w:pPr>
              <w:spacing w:line="18" w:lineRule="atLeast"/>
              <w:jc w:val="center"/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BE69E3" w:rsidRPr="00432322" w:rsidRDefault="00AB423E" w:rsidP="00432322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84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BE69E3" w:rsidRPr="00432322" w:rsidRDefault="00AB423E" w:rsidP="00432322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58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69E3" w:rsidRPr="00432322" w:rsidRDefault="00AB423E" w:rsidP="00432322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26</w:t>
            </w:r>
          </w:p>
        </w:tc>
      </w:tr>
      <w:tr w:rsidR="00432322" w:rsidTr="00432322">
        <w:trPr>
          <w:trHeight w:val="415"/>
        </w:trPr>
        <w:tc>
          <w:tcPr>
            <w:tcW w:w="14850" w:type="dxa"/>
            <w:gridSpan w:val="6"/>
          </w:tcPr>
          <w:p w:rsidR="00432322" w:rsidRPr="00432322" w:rsidRDefault="00432322" w:rsidP="00432322">
            <w:pPr>
              <w:spacing w:line="18" w:lineRule="atLeast"/>
            </w:pPr>
            <w:r w:rsidRPr="00432322">
              <w:rPr>
                <w:b/>
              </w:rPr>
              <w:t>Учебные предметы специального цикла</w:t>
            </w:r>
          </w:p>
        </w:tc>
      </w:tr>
      <w:tr w:rsidR="00432322" w:rsidTr="00432322">
        <w:trPr>
          <w:trHeight w:val="415"/>
        </w:trPr>
        <w:tc>
          <w:tcPr>
            <w:tcW w:w="7763" w:type="dxa"/>
          </w:tcPr>
          <w:p w:rsidR="00AB423E" w:rsidRPr="00432322" w:rsidRDefault="00AB423E" w:rsidP="00432322">
            <w:pPr>
              <w:spacing w:line="18" w:lineRule="atLeast"/>
            </w:pPr>
            <w:r w:rsidRPr="00432322"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2238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20</w:t>
            </w:r>
          </w:p>
        </w:tc>
        <w:tc>
          <w:tcPr>
            <w:tcW w:w="1884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18</w:t>
            </w:r>
          </w:p>
        </w:tc>
        <w:tc>
          <w:tcPr>
            <w:tcW w:w="1701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2</w:t>
            </w:r>
          </w:p>
        </w:tc>
      </w:tr>
      <w:tr w:rsidR="00432322" w:rsidTr="00432322">
        <w:trPr>
          <w:trHeight w:val="415"/>
        </w:trPr>
        <w:tc>
          <w:tcPr>
            <w:tcW w:w="7763" w:type="dxa"/>
          </w:tcPr>
          <w:p w:rsidR="00AB423E" w:rsidRPr="00432322" w:rsidRDefault="00AB423E" w:rsidP="00432322">
            <w:pPr>
              <w:spacing w:line="18" w:lineRule="atLeast"/>
            </w:pPr>
            <w:r w:rsidRPr="00432322">
              <w:t>Основы управления транспортными средствами категории «В»</w:t>
            </w:r>
          </w:p>
        </w:tc>
        <w:tc>
          <w:tcPr>
            <w:tcW w:w="2238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12</w:t>
            </w:r>
          </w:p>
        </w:tc>
        <w:tc>
          <w:tcPr>
            <w:tcW w:w="1884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701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4</w:t>
            </w:r>
          </w:p>
        </w:tc>
      </w:tr>
      <w:tr w:rsidR="00432322" w:rsidTr="00432322">
        <w:trPr>
          <w:trHeight w:val="415"/>
        </w:trPr>
        <w:tc>
          <w:tcPr>
            <w:tcW w:w="7763" w:type="dxa"/>
          </w:tcPr>
          <w:p w:rsidR="00AB423E" w:rsidRPr="00432322" w:rsidRDefault="00AB423E" w:rsidP="00432322">
            <w:pPr>
              <w:spacing w:line="18" w:lineRule="atLeast"/>
            </w:pPr>
            <w:r w:rsidRPr="00432322">
              <w:t>Вождение транспортных средств категории «В» (с механической трансмиссией)</w:t>
            </w:r>
          </w:p>
        </w:tc>
        <w:tc>
          <w:tcPr>
            <w:tcW w:w="2238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56</w:t>
            </w:r>
          </w:p>
        </w:tc>
        <w:tc>
          <w:tcPr>
            <w:tcW w:w="1884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0</w:t>
            </w:r>
          </w:p>
        </w:tc>
        <w:tc>
          <w:tcPr>
            <w:tcW w:w="1701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56</w:t>
            </w:r>
          </w:p>
        </w:tc>
      </w:tr>
      <w:tr w:rsidR="00432322" w:rsidTr="00432322">
        <w:trPr>
          <w:trHeight w:val="415"/>
        </w:trPr>
        <w:tc>
          <w:tcPr>
            <w:tcW w:w="7763" w:type="dxa"/>
          </w:tcPr>
          <w:p w:rsidR="00AB423E" w:rsidRPr="00432322" w:rsidRDefault="00AB423E" w:rsidP="00432322">
            <w:pPr>
              <w:spacing w:line="18" w:lineRule="atLeast"/>
              <w:rPr>
                <w:b/>
              </w:rPr>
            </w:pPr>
            <w:r w:rsidRPr="00432322">
              <w:rPr>
                <w:b/>
              </w:rPr>
              <w:t>Итого специальный цикл</w:t>
            </w:r>
          </w:p>
        </w:tc>
        <w:tc>
          <w:tcPr>
            <w:tcW w:w="2238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</w:p>
        </w:tc>
        <w:tc>
          <w:tcPr>
            <w:tcW w:w="1264" w:type="dxa"/>
            <w:gridSpan w:val="2"/>
          </w:tcPr>
          <w:p w:rsidR="00AB423E" w:rsidRPr="00432322" w:rsidRDefault="00AB423E" w:rsidP="00432322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88</w:t>
            </w:r>
          </w:p>
        </w:tc>
        <w:tc>
          <w:tcPr>
            <w:tcW w:w="1884" w:type="dxa"/>
          </w:tcPr>
          <w:p w:rsidR="00AB423E" w:rsidRPr="00432322" w:rsidRDefault="00AB423E" w:rsidP="00432322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26</w:t>
            </w:r>
          </w:p>
        </w:tc>
        <w:tc>
          <w:tcPr>
            <w:tcW w:w="1701" w:type="dxa"/>
          </w:tcPr>
          <w:p w:rsidR="00AB423E" w:rsidRPr="00432322" w:rsidRDefault="00AB423E" w:rsidP="00432322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62</w:t>
            </w:r>
          </w:p>
        </w:tc>
      </w:tr>
      <w:tr w:rsidR="00432322" w:rsidTr="00432322">
        <w:trPr>
          <w:trHeight w:val="415"/>
        </w:trPr>
        <w:tc>
          <w:tcPr>
            <w:tcW w:w="14850" w:type="dxa"/>
            <w:gridSpan w:val="6"/>
          </w:tcPr>
          <w:p w:rsidR="00432322" w:rsidRPr="00432322" w:rsidRDefault="00432322" w:rsidP="00432322">
            <w:pPr>
              <w:spacing w:line="18" w:lineRule="atLeast"/>
            </w:pPr>
            <w:r w:rsidRPr="00432322">
              <w:rPr>
                <w:b/>
              </w:rPr>
              <w:t>Учебные предметы профессионального цикла</w:t>
            </w:r>
          </w:p>
        </w:tc>
      </w:tr>
      <w:tr w:rsidR="00432322" w:rsidTr="00432322">
        <w:trPr>
          <w:trHeight w:val="415"/>
        </w:trPr>
        <w:tc>
          <w:tcPr>
            <w:tcW w:w="7763" w:type="dxa"/>
          </w:tcPr>
          <w:p w:rsidR="00AB423E" w:rsidRPr="00432322" w:rsidRDefault="00AB423E" w:rsidP="00432322">
            <w:pPr>
              <w:spacing w:line="18" w:lineRule="atLeast"/>
            </w:pPr>
            <w:r w:rsidRPr="00432322">
              <w:t>Организация и выполнение грузовых перевозок автомобильным транспортом</w:t>
            </w:r>
          </w:p>
        </w:tc>
        <w:tc>
          <w:tcPr>
            <w:tcW w:w="2238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884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701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</w:p>
        </w:tc>
      </w:tr>
      <w:tr w:rsidR="00432322" w:rsidTr="00432322">
        <w:trPr>
          <w:trHeight w:val="415"/>
        </w:trPr>
        <w:tc>
          <w:tcPr>
            <w:tcW w:w="7763" w:type="dxa"/>
          </w:tcPr>
          <w:p w:rsidR="00AB423E" w:rsidRPr="00432322" w:rsidRDefault="00AB423E" w:rsidP="00432322">
            <w:pPr>
              <w:spacing w:line="18" w:lineRule="atLeast"/>
            </w:pPr>
            <w:r w:rsidRPr="00432322"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38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6</w:t>
            </w:r>
          </w:p>
        </w:tc>
        <w:tc>
          <w:tcPr>
            <w:tcW w:w="1884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  <w:r w:rsidRPr="00432322">
              <w:t>6</w:t>
            </w:r>
          </w:p>
        </w:tc>
        <w:tc>
          <w:tcPr>
            <w:tcW w:w="1701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</w:p>
        </w:tc>
      </w:tr>
      <w:tr w:rsidR="00432322" w:rsidTr="00432322">
        <w:trPr>
          <w:trHeight w:val="415"/>
        </w:trPr>
        <w:tc>
          <w:tcPr>
            <w:tcW w:w="7763" w:type="dxa"/>
          </w:tcPr>
          <w:p w:rsidR="00AB423E" w:rsidRPr="00432322" w:rsidRDefault="00AB423E" w:rsidP="00432322">
            <w:pPr>
              <w:spacing w:line="18" w:lineRule="atLeast"/>
              <w:rPr>
                <w:b/>
              </w:rPr>
            </w:pPr>
            <w:r w:rsidRPr="00432322">
              <w:rPr>
                <w:b/>
              </w:rPr>
              <w:t>Итого профессиональный цикл</w:t>
            </w:r>
          </w:p>
        </w:tc>
        <w:tc>
          <w:tcPr>
            <w:tcW w:w="2238" w:type="dxa"/>
          </w:tcPr>
          <w:p w:rsidR="00AB423E" w:rsidRPr="00432322" w:rsidRDefault="00AB423E" w:rsidP="00432322">
            <w:pPr>
              <w:spacing w:line="18" w:lineRule="atLeast"/>
              <w:jc w:val="center"/>
            </w:pPr>
          </w:p>
        </w:tc>
        <w:tc>
          <w:tcPr>
            <w:tcW w:w="1264" w:type="dxa"/>
            <w:gridSpan w:val="2"/>
          </w:tcPr>
          <w:p w:rsidR="00AB423E" w:rsidRPr="00432322" w:rsidRDefault="00AB423E" w:rsidP="00432322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14</w:t>
            </w:r>
          </w:p>
        </w:tc>
        <w:tc>
          <w:tcPr>
            <w:tcW w:w="1884" w:type="dxa"/>
          </w:tcPr>
          <w:p w:rsidR="00AB423E" w:rsidRPr="00432322" w:rsidRDefault="00AB423E" w:rsidP="00432322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14</w:t>
            </w:r>
          </w:p>
        </w:tc>
        <w:tc>
          <w:tcPr>
            <w:tcW w:w="1701" w:type="dxa"/>
          </w:tcPr>
          <w:p w:rsidR="00AB423E" w:rsidRPr="00432322" w:rsidRDefault="00AB423E" w:rsidP="00432322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0</w:t>
            </w:r>
          </w:p>
        </w:tc>
      </w:tr>
      <w:tr w:rsidR="00432322" w:rsidTr="00432322">
        <w:trPr>
          <w:trHeight w:val="415"/>
        </w:trPr>
        <w:tc>
          <w:tcPr>
            <w:tcW w:w="7763" w:type="dxa"/>
          </w:tcPr>
          <w:p w:rsidR="00AB423E" w:rsidRPr="00432322" w:rsidRDefault="00AB423E" w:rsidP="00432322">
            <w:pPr>
              <w:spacing w:line="16" w:lineRule="atLeast"/>
            </w:pPr>
            <w:r w:rsidRPr="00432322">
              <w:t>Итоговая аттестация</w:t>
            </w:r>
          </w:p>
        </w:tc>
        <w:tc>
          <w:tcPr>
            <w:tcW w:w="2238" w:type="dxa"/>
          </w:tcPr>
          <w:p w:rsidR="00AB423E" w:rsidRPr="00432322" w:rsidRDefault="00432322" w:rsidP="00432322">
            <w:pPr>
              <w:spacing w:line="16" w:lineRule="atLeast"/>
              <w:jc w:val="center"/>
            </w:pPr>
            <w:r>
              <w:t>КЭ</w:t>
            </w:r>
          </w:p>
        </w:tc>
        <w:tc>
          <w:tcPr>
            <w:tcW w:w="1264" w:type="dxa"/>
            <w:gridSpan w:val="2"/>
          </w:tcPr>
          <w:p w:rsidR="00AB423E" w:rsidRPr="00432322" w:rsidRDefault="00AB423E" w:rsidP="00432322">
            <w:pPr>
              <w:spacing w:line="16" w:lineRule="atLeast"/>
              <w:jc w:val="center"/>
            </w:pPr>
            <w:r w:rsidRPr="00432322">
              <w:t>4</w:t>
            </w:r>
          </w:p>
        </w:tc>
        <w:tc>
          <w:tcPr>
            <w:tcW w:w="1884" w:type="dxa"/>
          </w:tcPr>
          <w:p w:rsidR="00AB423E" w:rsidRPr="00432322" w:rsidRDefault="00AB423E" w:rsidP="00432322">
            <w:pPr>
              <w:spacing w:line="16" w:lineRule="atLeast"/>
              <w:jc w:val="center"/>
            </w:pPr>
            <w:r w:rsidRPr="00432322">
              <w:t>2</w:t>
            </w:r>
          </w:p>
        </w:tc>
        <w:tc>
          <w:tcPr>
            <w:tcW w:w="1701" w:type="dxa"/>
          </w:tcPr>
          <w:p w:rsidR="00AB423E" w:rsidRPr="00432322" w:rsidRDefault="00AB423E" w:rsidP="00432322">
            <w:pPr>
              <w:spacing w:line="16" w:lineRule="atLeast"/>
              <w:jc w:val="center"/>
            </w:pPr>
            <w:r w:rsidRPr="00432322">
              <w:t>2</w:t>
            </w:r>
          </w:p>
        </w:tc>
      </w:tr>
      <w:tr w:rsidR="00432322" w:rsidTr="00432322">
        <w:trPr>
          <w:trHeight w:val="415"/>
        </w:trPr>
        <w:tc>
          <w:tcPr>
            <w:tcW w:w="7763" w:type="dxa"/>
          </w:tcPr>
          <w:p w:rsidR="00AB423E" w:rsidRPr="00432322" w:rsidRDefault="00AB423E" w:rsidP="00432322">
            <w:pPr>
              <w:spacing w:line="16" w:lineRule="atLeast"/>
              <w:rPr>
                <w:b/>
              </w:rPr>
            </w:pPr>
            <w:r w:rsidRPr="00432322">
              <w:rPr>
                <w:b/>
              </w:rPr>
              <w:t>ВСЕГО</w:t>
            </w:r>
          </w:p>
        </w:tc>
        <w:tc>
          <w:tcPr>
            <w:tcW w:w="2238" w:type="dxa"/>
          </w:tcPr>
          <w:p w:rsidR="00AB423E" w:rsidRPr="00432322" w:rsidRDefault="00AB423E" w:rsidP="00432322">
            <w:pPr>
              <w:spacing w:line="16" w:lineRule="atLeast"/>
              <w:rPr>
                <w:b/>
              </w:rPr>
            </w:pPr>
          </w:p>
        </w:tc>
        <w:tc>
          <w:tcPr>
            <w:tcW w:w="1264" w:type="dxa"/>
            <w:gridSpan w:val="2"/>
          </w:tcPr>
          <w:p w:rsidR="00AB423E" w:rsidRPr="00432322" w:rsidRDefault="00AB423E" w:rsidP="00432322">
            <w:pPr>
              <w:spacing w:line="16" w:lineRule="atLeast"/>
              <w:jc w:val="center"/>
              <w:rPr>
                <w:b/>
              </w:rPr>
            </w:pPr>
            <w:r w:rsidRPr="00432322">
              <w:rPr>
                <w:b/>
              </w:rPr>
              <w:t>190</w:t>
            </w:r>
          </w:p>
        </w:tc>
        <w:tc>
          <w:tcPr>
            <w:tcW w:w="1884" w:type="dxa"/>
          </w:tcPr>
          <w:p w:rsidR="00AB423E" w:rsidRPr="00432322" w:rsidRDefault="00AB423E" w:rsidP="00432322">
            <w:pPr>
              <w:spacing w:line="16" w:lineRule="atLeast"/>
              <w:jc w:val="center"/>
              <w:rPr>
                <w:b/>
              </w:rPr>
            </w:pPr>
            <w:r w:rsidRPr="00432322">
              <w:rPr>
                <w:b/>
              </w:rPr>
              <w:t>100</w:t>
            </w:r>
          </w:p>
        </w:tc>
        <w:tc>
          <w:tcPr>
            <w:tcW w:w="1701" w:type="dxa"/>
          </w:tcPr>
          <w:p w:rsidR="00AB423E" w:rsidRPr="00432322" w:rsidRDefault="00AB423E" w:rsidP="00432322">
            <w:pPr>
              <w:spacing w:line="16" w:lineRule="atLeast"/>
              <w:jc w:val="center"/>
              <w:rPr>
                <w:b/>
              </w:rPr>
            </w:pPr>
            <w:r w:rsidRPr="00432322">
              <w:rPr>
                <w:b/>
              </w:rPr>
              <w:t>90</w:t>
            </w:r>
          </w:p>
        </w:tc>
      </w:tr>
    </w:tbl>
    <w:p w:rsidR="00BE69E3" w:rsidRDefault="00BE69E3" w:rsidP="00BE69E3">
      <w:pPr>
        <w:rPr>
          <w:sz w:val="28"/>
          <w:szCs w:val="28"/>
        </w:rPr>
      </w:pPr>
    </w:p>
    <w:p w:rsidR="00537B7A" w:rsidRDefault="00537B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pPr w:leftFromText="180" w:rightFromText="180" w:horzAnchor="margin" w:tblpY="-930"/>
        <w:tblW w:w="14850" w:type="dxa"/>
        <w:tblLayout w:type="fixed"/>
        <w:tblLook w:val="04A0"/>
      </w:tblPr>
      <w:tblGrid>
        <w:gridCol w:w="7763"/>
        <w:gridCol w:w="2238"/>
        <w:gridCol w:w="30"/>
        <w:gridCol w:w="1234"/>
        <w:gridCol w:w="1884"/>
        <w:gridCol w:w="1701"/>
      </w:tblGrid>
      <w:tr w:rsidR="00537B7A" w:rsidTr="00EC152B">
        <w:trPr>
          <w:cantSplit/>
          <w:trHeight w:val="394"/>
        </w:trPr>
        <w:tc>
          <w:tcPr>
            <w:tcW w:w="7763" w:type="dxa"/>
            <w:vMerge w:val="restart"/>
          </w:tcPr>
          <w:p w:rsidR="00537B7A" w:rsidRPr="00432322" w:rsidRDefault="00537B7A" w:rsidP="00EC152B">
            <w:pPr>
              <w:jc w:val="center"/>
            </w:pPr>
            <w:r w:rsidRPr="00432322">
              <w:lastRenderedPageBreak/>
              <w:t>Учебные предметы</w:t>
            </w:r>
          </w:p>
        </w:tc>
        <w:tc>
          <w:tcPr>
            <w:tcW w:w="2268" w:type="dxa"/>
            <w:gridSpan w:val="2"/>
            <w:vMerge w:val="restart"/>
            <w:textDirection w:val="btLr"/>
          </w:tcPr>
          <w:p w:rsidR="00537B7A" w:rsidRPr="00432322" w:rsidRDefault="00537B7A" w:rsidP="00EC152B">
            <w:pPr>
              <w:ind w:left="113" w:right="113"/>
              <w:jc w:val="center"/>
            </w:pPr>
          </w:p>
          <w:p w:rsidR="00537B7A" w:rsidRPr="00432322" w:rsidRDefault="00537B7A" w:rsidP="00EC152B">
            <w:pPr>
              <w:ind w:left="113" w:right="113"/>
              <w:jc w:val="center"/>
            </w:pPr>
            <w:r w:rsidRPr="00432322">
              <w:t>Формы промежуточной аттестации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537B7A" w:rsidRPr="00432322" w:rsidRDefault="00537B7A" w:rsidP="00EC152B">
            <w:pPr>
              <w:jc w:val="center"/>
            </w:pPr>
            <w:r w:rsidRPr="00432322">
              <w:t>Распределение нагрузки</w:t>
            </w:r>
          </w:p>
        </w:tc>
      </w:tr>
      <w:tr w:rsidR="00537B7A" w:rsidTr="00EC152B">
        <w:trPr>
          <w:cantSplit/>
          <w:trHeight w:val="540"/>
        </w:trPr>
        <w:tc>
          <w:tcPr>
            <w:tcW w:w="7763" w:type="dxa"/>
            <w:vMerge/>
          </w:tcPr>
          <w:p w:rsidR="00537B7A" w:rsidRPr="00432322" w:rsidRDefault="00537B7A" w:rsidP="00EC152B"/>
        </w:tc>
        <w:tc>
          <w:tcPr>
            <w:tcW w:w="2268" w:type="dxa"/>
            <w:gridSpan w:val="2"/>
            <w:vMerge/>
            <w:textDirection w:val="btLr"/>
          </w:tcPr>
          <w:p w:rsidR="00537B7A" w:rsidRPr="00432322" w:rsidRDefault="00537B7A" w:rsidP="00EC152B">
            <w:pPr>
              <w:ind w:left="113" w:right="113"/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37B7A" w:rsidRPr="00432322" w:rsidRDefault="00537B7A" w:rsidP="00EC152B">
            <w:pPr>
              <w:ind w:left="113" w:right="113"/>
              <w:jc w:val="center"/>
            </w:pPr>
          </w:p>
          <w:p w:rsidR="00537B7A" w:rsidRPr="00432322" w:rsidRDefault="00537B7A" w:rsidP="00EC152B">
            <w:pPr>
              <w:ind w:left="113" w:right="113"/>
              <w:jc w:val="center"/>
            </w:pPr>
            <w:r w:rsidRPr="00432322">
              <w:t>Всего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B7A" w:rsidRPr="00432322" w:rsidRDefault="00537B7A" w:rsidP="00EC152B">
            <w:pPr>
              <w:jc w:val="center"/>
            </w:pPr>
            <w:r w:rsidRPr="00432322">
              <w:t>Количество часов</w:t>
            </w:r>
          </w:p>
        </w:tc>
      </w:tr>
      <w:tr w:rsidR="00537B7A" w:rsidTr="00EC152B">
        <w:trPr>
          <w:cantSplit/>
          <w:trHeight w:val="872"/>
        </w:trPr>
        <w:tc>
          <w:tcPr>
            <w:tcW w:w="7763" w:type="dxa"/>
            <w:vMerge/>
          </w:tcPr>
          <w:p w:rsidR="00537B7A" w:rsidRPr="00432322" w:rsidRDefault="00537B7A" w:rsidP="00EC152B"/>
        </w:tc>
        <w:tc>
          <w:tcPr>
            <w:tcW w:w="2268" w:type="dxa"/>
            <w:gridSpan w:val="2"/>
            <w:vMerge/>
            <w:textDirection w:val="btLr"/>
          </w:tcPr>
          <w:p w:rsidR="00537B7A" w:rsidRPr="00432322" w:rsidRDefault="00537B7A" w:rsidP="00EC152B">
            <w:pPr>
              <w:ind w:left="113" w:right="113"/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</w:tcPr>
          <w:p w:rsidR="00537B7A" w:rsidRPr="00432322" w:rsidRDefault="00537B7A" w:rsidP="00EC152B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7A" w:rsidRPr="00432322" w:rsidRDefault="00537B7A" w:rsidP="00EC152B">
            <w:pPr>
              <w:jc w:val="center"/>
            </w:pPr>
            <w:r w:rsidRPr="00432322"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37B7A" w:rsidRPr="00432322" w:rsidRDefault="00537B7A" w:rsidP="00EC152B">
            <w:pPr>
              <w:jc w:val="center"/>
            </w:pPr>
            <w:r w:rsidRPr="00432322">
              <w:t>Практические занятия</w:t>
            </w:r>
          </w:p>
        </w:tc>
      </w:tr>
      <w:tr w:rsidR="00537B7A" w:rsidTr="00EC152B">
        <w:trPr>
          <w:trHeight w:val="415"/>
        </w:trPr>
        <w:tc>
          <w:tcPr>
            <w:tcW w:w="14850" w:type="dxa"/>
            <w:gridSpan w:val="6"/>
          </w:tcPr>
          <w:p w:rsidR="00537B7A" w:rsidRPr="00432322" w:rsidRDefault="00537B7A" w:rsidP="00EC152B">
            <w:pPr>
              <w:spacing w:line="18" w:lineRule="atLeast"/>
            </w:pPr>
            <w:r w:rsidRPr="00432322">
              <w:rPr>
                <w:b/>
              </w:rPr>
              <w:t>Учебные предметы базового цикла</w:t>
            </w:r>
          </w:p>
        </w:tc>
      </w:tr>
      <w:tr w:rsidR="00537B7A" w:rsidTr="00EC152B">
        <w:trPr>
          <w:trHeight w:val="415"/>
        </w:trPr>
        <w:tc>
          <w:tcPr>
            <w:tcW w:w="7763" w:type="dxa"/>
          </w:tcPr>
          <w:p w:rsidR="00537B7A" w:rsidRPr="00432322" w:rsidRDefault="00537B7A" w:rsidP="00EC152B">
            <w:pPr>
              <w:spacing w:line="18" w:lineRule="atLeast"/>
            </w:pPr>
            <w:r w:rsidRPr="00432322">
              <w:t>Основы законодательства в сфере дорожного движения</w:t>
            </w:r>
          </w:p>
        </w:tc>
        <w:tc>
          <w:tcPr>
            <w:tcW w:w="2238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42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12</w:t>
            </w:r>
          </w:p>
        </w:tc>
      </w:tr>
      <w:tr w:rsidR="00537B7A" w:rsidTr="00EC152B">
        <w:trPr>
          <w:trHeight w:val="415"/>
        </w:trPr>
        <w:tc>
          <w:tcPr>
            <w:tcW w:w="7763" w:type="dxa"/>
          </w:tcPr>
          <w:p w:rsidR="00537B7A" w:rsidRPr="00432322" w:rsidRDefault="00537B7A" w:rsidP="00EC152B">
            <w:pPr>
              <w:spacing w:line="18" w:lineRule="atLeast"/>
            </w:pPr>
            <w:r w:rsidRPr="00432322">
              <w:t>Психофизиологические основы деятельности водителя</w:t>
            </w:r>
          </w:p>
        </w:tc>
        <w:tc>
          <w:tcPr>
            <w:tcW w:w="2238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12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4</w:t>
            </w:r>
          </w:p>
        </w:tc>
      </w:tr>
      <w:tr w:rsidR="00537B7A" w:rsidTr="00EC152B">
        <w:trPr>
          <w:trHeight w:val="415"/>
        </w:trPr>
        <w:tc>
          <w:tcPr>
            <w:tcW w:w="7763" w:type="dxa"/>
          </w:tcPr>
          <w:p w:rsidR="00537B7A" w:rsidRPr="00432322" w:rsidRDefault="00537B7A" w:rsidP="00EC152B">
            <w:pPr>
              <w:spacing w:line="18" w:lineRule="atLeast"/>
            </w:pPr>
            <w:r w:rsidRPr="00432322">
              <w:t>Основы управления транспортными средствами</w:t>
            </w:r>
          </w:p>
        </w:tc>
        <w:tc>
          <w:tcPr>
            <w:tcW w:w="2238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14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2</w:t>
            </w:r>
          </w:p>
        </w:tc>
      </w:tr>
      <w:tr w:rsidR="00537B7A" w:rsidTr="00EC152B">
        <w:trPr>
          <w:trHeight w:val="415"/>
        </w:trPr>
        <w:tc>
          <w:tcPr>
            <w:tcW w:w="7763" w:type="dxa"/>
          </w:tcPr>
          <w:p w:rsidR="00537B7A" w:rsidRPr="00432322" w:rsidRDefault="00537B7A" w:rsidP="00EC152B">
            <w:pPr>
              <w:spacing w:line="18" w:lineRule="atLeast"/>
            </w:pPr>
            <w:r w:rsidRPr="00432322">
              <w:t>Первая помощь при дорожно-транспортном происшествии</w:t>
            </w:r>
          </w:p>
        </w:tc>
        <w:tc>
          <w:tcPr>
            <w:tcW w:w="2238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16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8</w:t>
            </w:r>
          </w:p>
        </w:tc>
      </w:tr>
      <w:tr w:rsidR="00537B7A" w:rsidTr="00EC152B">
        <w:trPr>
          <w:trHeight w:val="415"/>
        </w:trPr>
        <w:tc>
          <w:tcPr>
            <w:tcW w:w="7763" w:type="dxa"/>
          </w:tcPr>
          <w:p w:rsidR="00537B7A" w:rsidRPr="00432322" w:rsidRDefault="00537B7A" w:rsidP="00EC152B">
            <w:pPr>
              <w:spacing w:line="18" w:lineRule="atLeast"/>
              <w:rPr>
                <w:b/>
              </w:rPr>
            </w:pPr>
            <w:r w:rsidRPr="00432322">
              <w:rPr>
                <w:b/>
              </w:rPr>
              <w:t>Итого базовый цикл</w:t>
            </w:r>
          </w:p>
        </w:tc>
        <w:tc>
          <w:tcPr>
            <w:tcW w:w="2238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537B7A" w:rsidRPr="00432322" w:rsidRDefault="00537B7A" w:rsidP="00EC152B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84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537B7A" w:rsidRPr="00432322" w:rsidRDefault="00537B7A" w:rsidP="00EC152B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58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37B7A" w:rsidRPr="00432322" w:rsidRDefault="00537B7A" w:rsidP="00EC152B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26</w:t>
            </w:r>
          </w:p>
        </w:tc>
      </w:tr>
      <w:tr w:rsidR="00537B7A" w:rsidTr="00EC152B">
        <w:trPr>
          <w:trHeight w:val="415"/>
        </w:trPr>
        <w:tc>
          <w:tcPr>
            <w:tcW w:w="14850" w:type="dxa"/>
            <w:gridSpan w:val="6"/>
          </w:tcPr>
          <w:p w:rsidR="00537B7A" w:rsidRPr="00432322" w:rsidRDefault="00537B7A" w:rsidP="00EC152B">
            <w:pPr>
              <w:spacing w:line="18" w:lineRule="atLeast"/>
            </w:pPr>
            <w:r w:rsidRPr="00432322">
              <w:rPr>
                <w:b/>
              </w:rPr>
              <w:t>Учебные предметы специального цикла</w:t>
            </w:r>
          </w:p>
        </w:tc>
      </w:tr>
      <w:tr w:rsidR="00537B7A" w:rsidTr="00EC152B">
        <w:trPr>
          <w:trHeight w:val="415"/>
        </w:trPr>
        <w:tc>
          <w:tcPr>
            <w:tcW w:w="7763" w:type="dxa"/>
          </w:tcPr>
          <w:p w:rsidR="00537B7A" w:rsidRPr="00432322" w:rsidRDefault="00537B7A" w:rsidP="00EC152B">
            <w:pPr>
              <w:spacing w:line="18" w:lineRule="atLeast"/>
            </w:pPr>
            <w:r w:rsidRPr="00432322"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2238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20</w:t>
            </w:r>
          </w:p>
        </w:tc>
        <w:tc>
          <w:tcPr>
            <w:tcW w:w="1884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18</w:t>
            </w:r>
          </w:p>
        </w:tc>
        <w:tc>
          <w:tcPr>
            <w:tcW w:w="1701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2</w:t>
            </w:r>
          </w:p>
        </w:tc>
      </w:tr>
      <w:tr w:rsidR="00537B7A" w:rsidTr="00EC152B">
        <w:trPr>
          <w:trHeight w:val="415"/>
        </w:trPr>
        <w:tc>
          <w:tcPr>
            <w:tcW w:w="7763" w:type="dxa"/>
          </w:tcPr>
          <w:p w:rsidR="00537B7A" w:rsidRPr="00432322" w:rsidRDefault="00537B7A" w:rsidP="00EC152B">
            <w:pPr>
              <w:spacing w:line="18" w:lineRule="atLeast"/>
            </w:pPr>
            <w:r w:rsidRPr="00432322">
              <w:t>Основы управления транспортными средствами категории «В»</w:t>
            </w:r>
          </w:p>
        </w:tc>
        <w:tc>
          <w:tcPr>
            <w:tcW w:w="2238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12</w:t>
            </w:r>
          </w:p>
        </w:tc>
        <w:tc>
          <w:tcPr>
            <w:tcW w:w="1884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701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4</w:t>
            </w:r>
          </w:p>
        </w:tc>
      </w:tr>
      <w:tr w:rsidR="00537B7A" w:rsidTr="00EC152B">
        <w:trPr>
          <w:trHeight w:val="415"/>
        </w:trPr>
        <w:tc>
          <w:tcPr>
            <w:tcW w:w="7763" w:type="dxa"/>
          </w:tcPr>
          <w:p w:rsidR="00537B7A" w:rsidRPr="00432322" w:rsidRDefault="00537B7A" w:rsidP="00537B7A">
            <w:pPr>
              <w:spacing w:line="18" w:lineRule="atLeast"/>
            </w:pPr>
            <w:r w:rsidRPr="00432322">
              <w:t xml:space="preserve">Вождение транспортных средств категории «В» (с </w:t>
            </w:r>
            <w:r>
              <w:t>автоматической</w:t>
            </w:r>
            <w:r w:rsidRPr="00432322">
              <w:t xml:space="preserve"> трансмиссией)</w:t>
            </w:r>
          </w:p>
        </w:tc>
        <w:tc>
          <w:tcPr>
            <w:tcW w:w="2238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537B7A" w:rsidRPr="00432322" w:rsidRDefault="00537B7A" w:rsidP="00EC152B">
            <w:pPr>
              <w:spacing w:line="18" w:lineRule="atLeast"/>
              <w:jc w:val="center"/>
            </w:pPr>
            <w:r>
              <w:t>54</w:t>
            </w:r>
          </w:p>
        </w:tc>
        <w:tc>
          <w:tcPr>
            <w:tcW w:w="1884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0</w:t>
            </w:r>
          </w:p>
        </w:tc>
        <w:tc>
          <w:tcPr>
            <w:tcW w:w="1701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  <w:r>
              <w:t>54</w:t>
            </w:r>
          </w:p>
        </w:tc>
      </w:tr>
      <w:tr w:rsidR="00537B7A" w:rsidTr="00EC152B">
        <w:trPr>
          <w:trHeight w:val="415"/>
        </w:trPr>
        <w:tc>
          <w:tcPr>
            <w:tcW w:w="7763" w:type="dxa"/>
          </w:tcPr>
          <w:p w:rsidR="00537B7A" w:rsidRPr="00432322" w:rsidRDefault="00537B7A" w:rsidP="00EC152B">
            <w:pPr>
              <w:spacing w:line="18" w:lineRule="atLeast"/>
              <w:rPr>
                <w:b/>
              </w:rPr>
            </w:pPr>
            <w:r w:rsidRPr="00432322">
              <w:rPr>
                <w:b/>
              </w:rPr>
              <w:t>Итого специальный цикл</w:t>
            </w:r>
          </w:p>
        </w:tc>
        <w:tc>
          <w:tcPr>
            <w:tcW w:w="2238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</w:p>
        </w:tc>
        <w:tc>
          <w:tcPr>
            <w:tcW w:w="1264" w:type="dxa"/>
            <w:gridSpan w:val="2"/>
          </w:tcPr>
          <w:p w:rsidR="00537B7A" w:rsidRPr="00432322" w:rsidRDefault="00537B7A" w:rsidP="00EC152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884" w:type="dxa"/>
          </w:tcPr>
          <w:p w:rsidR="00537B7A" w:rsidRPr="00432322" w:rsidRDefault="00537B7A" w:rsidP="00EC152B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26</w:t>
            </w:r>
          </w:p>
        </w:tc>
        <w:tc>
          <w:tcPr>
            <w:tcW w:w="1701" w:type="dxa"/>
          </w:tcPr>
          <w:p w:rsidR="00537B7A" w:rsidRPr="00432322" w:rsidRDefault="00537B7A" w:rsidP="00EC152B">
            <w:pPr>
              <w:spacing w:line="18" w:lineRule="atLeas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37B7A" w:rsidTr="00EC152B">
        <w:trPr>
          <w:trHeight w:val="415"/>
        </w:trPr>
        <w:tc>
          <w:tcPr>
            <w:tcW w:w="14850" w:type="dxa"/>
            <w:gridSpan w:val="6"/>
          </w:tcPr>
          <w:p w:rsidR="00537B7A" w:rsidRPr="00432322" w:rsidRDefault="00537B7A" w:rsidP="00EC152B">
            <w:pPr>
              <w:spacing w:line="18" w:lineRule="atLeast"/>
            </w:pPr>
            <w:r w:rsidRPr="00432322">
              <w:rPr>
                <w:b/>
              </w:rPr>
              <w:t>Учебные предметы профессионального цикла</w:t>
            </w:r>
          </w:p>
        </w:tc>
      </w:tr>
      <w:tr w:rsidR="00537B7A" w:rsidTr="00EC152B">
        <w:trPr>
          <w:trHeight w:val="415"/>
        </w:trPr>
        <w:tc>
          <w:tcPr>
            <w:tcW w:w="7763" w:type="dxa"/>
          </w:tcPr>
          <w:p w:rsidR="00537B7A" w:rsidRPr="00432322" w:rsidRDefault="00537B7A" w:rsidP="00EC152B">
            <w:pPr>
              <w:spacing w:line="18" w:lineRule="atLeast"/>
            </w:pPr>
            <w:r w:rsidRPr="00432322">
              <w:t>Организация и выполнение грузовых перевозок автомобильным транспортом</w:t>
            </w:r>
          </w:p>
        </w:tc>
        <w:tc>
          <w:tcPr>
            <w:tcW w:w="2238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884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8</w:t>
            </w:r>
          </w:p>
        </w:tc>
        <w:tc>
          <w:tcPr>
            <w:tcW w:w="1701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</w:p>
        </w:tc>
      </w:tr>
      <w:tr w:rsidR="00537B7A" w:rsidTr="00EC152B">
        <w:trPr>
          <w:trHeight w:val="415"/>
        </w:trPr>
        <w:tc>
          <w:tcPr>
            <w:tcW w:w="7763" w:type="dxa"/>
          </w:tcPr>
          <w:p w:rsidR="00537B7A" w:rsidRPr="00432322" w:rsidRDefault="00537B7A" w:rsidP="00EC152B">
            <w:pPr>
              <w:spacing w:line="18" w:lineRule="atLeast"/>
            </w:pPr>
            <w:r w:rsidRPr="00432322"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38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зачет</w:t>
            </w:r>
          </w:p>
        </w:tc>
        <w:tc>
          <w:tcPr>
            <w:tcW w:w="1264" w:type="dxa"/>
            <w:gridSpan w:val="2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6</w:t>
            </w:r>
          </w:p>
        </w:tc>
        <w:tc>
          <w:tcPr>
            <w:tcW w:w="1884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  <w:r w:rsidRPr="00432322">
              <w:t>6</w:t>
            </w:r>
          </w:p>
        </w:tc>
        <w:tc>
          <w:tcPr>
            <w:tcW w:w="1701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</w:p>
        </w:tc>
      </w:tr>
      <w:tr w:rsidR="00537B7A" w:rsidTr="00EC152B">
        <w:trPr>
          <w:trHeight w:val="415"/>
        </w:trPr>
        <w:tc>
          <w:tcPr>
            <w:tcW w:w="7763" w:type="dxa"/>
          </w:tcPr>
          <w:p w:rsidR="00537B7A" w:rsidRPr="00432322" w:rsidRDefault="00537B7A" w:rsidP="00EC152B">
            <w:pPr>
              <w:spacing w:line="18" w:lineRule="atLeast"/>
              <w:rPr>
                <w:b/>
              </w:rPr>
            </w:pPr>
            <w:r w:rsidRPr="00432322">
              <w:rPr>
                <w:b/>
              </w:rPr>
              <w:t>Итого профессиональный цикл</w:t>
            </w:r>
          </w:p>
        </w:tc>
        <w:tc>
          <w:tcPr>
            <w:tcW w:w="2238" w:type="dxa"/>
          </w:tcPr>
          <w:p w:rsidR="00537B7A" w:rsidRPr="00432322" w:rsidRDefault="00537B7A" w:rsidP="00EC152B">
            <w:pPr>
              <w:spacing w:line="18" w:lineRule="atLeast"/>
              <w:jc w:val="center"/>
            </w:pPr>
          </w:p>
        </w:tc>
        <w:tc>
          <w:tcPr>
            <w:tcW w:w="1264" w:type="dxa"/>
            <w:gridSpan w:val="2"/>
          </w:tcPr>
          <w:p w:rsidR="00537B7A" w:rsidRPr="00432322" w:rsidRDefault="00537B7A" w:rsidP="00EC152B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14</w:t>
            </w:r>
          </w:p>
        </w:tc>
        <w:tc>
          <w:tcPr>
            <w:tcW w:w="1884" w:type="dxa"/>
          </w:tcPr>
          <w:p w:rsidR="00537B7A" w:rsidRPr="00432322" w:rsidRDefault="00537B7A" w:rsidP="00EC152B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14</w:t>
            </w:r>
          </w:p>
        </w:tc>
        <w:tc>
          <w:tcPr>
            <w:tcW w:w="1701" w:type="dxa"/>
          </w:tcPr>
          <w:p w:rsidR="00537B7A" w:rsidRPr="00432322" w:rsidRDefault="00537B7A" w:rsidP="00EC152B">
            <w:pPr>
              <w:spacing w:line="18" w:lineRule="atLeast"/>
              <w:jc w:val="center"/>
              <w:rPr>
                <w:b/>
              </w:rPr>
            </w:pPr>
            <w:r w:rsidRPr="00432322">
              <w:rPr>
                <w:b/>
              </w:rPr>
              <w:t>0</w:t>
            </w:r>
          </w:p>
        </w:tc>
      </w:tr>
      <w:tr w:rsidR="00537B7A" w:rsidTr="00EC152B">
        <w:trPr>
          <w:trHeight w:val="415"/>
        </w:trPr>
        <w:tc>
          <w:tcPr>
            <w:tcW w:w="7763" w:type="dxa"/>
          </w:tcPr>
          <w:p w:rsidR="00537B7A" w:rsidRPr="00432322" w:rsidRDefault="00537B7A" w:rsidP="00EC152B">
            <w:pPr>
              <w:spacing w:line="16" w:lineRule="atLeast"/>
            </w:pPr>
            <w:r w:rsidRPr="00432322">
              <w:t>Итоговая аттестация</w:t>
            </w:r>
          </w:p>
        </w:tc>
        <w:tc>
          <w:tcPr>
            <w:tcW w:w="2238" w:type="dxa"/>
          </w:tcPr>
          <w:p w:rsidR="00537B7A" w:rsidRPr="00432322" w:rsidRDefault="00537B7A" w:rsidP="00EC152B">
            <w:pPr>
              <w:spacing w:line="16" w:lineRule="atLeast"/>
              <w:jc w:val="center"/>
            </w:pPr>
            <w:r>
              <w:t>КЭ</w:t>
            </w:r>
          </w:p>
        </w:tc>
        <w:tc>
          <w:tcPr>
            <w:tcW w:w="1264" w:type="dxa"/>
            <w:gridSpan w:val="2"/>
          </w:tcPr>
          <w:p w:rsidR="00537B7A" w:rsidRPr="00432322" w:rsidRDefault="00537B7A" w:rsidP="00EC152B">
            <w:pPr>
              <w:spacing w:line="16" w:lineRule="atLeast"/>
              <w:jc w:val="center"/>
            </w:pPr>
            <w:r w:rsidRPr="00432322">
              <w:t>4</w:t>
            </w:r>
          </w:p>
        </w:tc>
        <w:tc>
          <w:tcPr>
            <w:tcW w:w="1884" w:type="dxa"/>
          </w:tcPr>
          <w:p w:rsidR="00537B7A" w:rsidRPr="00432322" w:rsidRDefault="00537B7A" w:rsidP="00EC152B">
            <w:pPr>
              <w:spacing w:line="16" w:lineRule="atLeast"/>
              <w:jc w:val="center"/>
            </w:pPr>
            <w:r w:rsidRPr="00432322">
              <w:t>2</w:t>
            </w:r>
          </w:p>
        </w:tc>
        <w:tc>
          <w:tcPr>
            <w:tcW w:w="1701" w:type="dxa"/>
          </w:tcPr>
          <w:p w:rsidR="00537B7A" w:rsidRPr="00432322" w:rsidRDefault="00537B7A" w:rsidP="00EC152B">
            <w:pPr>
              <w:spacing w:line="16" w:lineRule="atLeast"/>
              <w:jc w:val="center"/>
            </w:pPr>
            <w:r w:rsidRPr="00432322">
              <w:t>2</w:t>
            </w:r>
          </w:p>
        </w:tc>
      </w:tr>
      <w:tr w:rsidR="00537B7A" w:rsidTr="00EC152B">
        <w:trPr>
          <w:trHeight w:val="415"/>
        </w:trPr>
        <w:tc>
          <w:tcPr>
            <w:tcW w:w="7763" w:type="dxa"/>
          </w:tcPr>
          <w:p w:rsidR="00537B7A" w:rsidRPr="00432322" w:rsidRDefault="00537B7A" w:rsidP="00EC152B">
            <w:pPr>
              <w:spacing w:line="16" w:lineRule="atLeast"/>
              <w:rPr>
                <w:b/>
              </w:rPr>
            </w:pPr>
            <w:r w:rsidRPr="00432322">
              <w:rPr>
                <w:b/>
              </w:rPr>
              <w:t>ВСЕГО</w:t>
            </w:r>
          </w:p>
        </w:tc>
        <w:tc>
          <w:tcPr>
            <w:tcW w:w="2238" w:type="dxa"/>
          </w:tcPr>
          <w:p w:rsidR="00537B7A" w:rsidRPr="00432322" w:rsidRDefault="00537B7A" w:rsidP="00EC152B">
            <w:pPr>
              <w:spacing w:line="16" w:lineRule="atLeast"/>
              <w:rPr>
                <w:b/>
              </w:rPr>
            </w:pPr>
          </w:p>
        </w:tc>
        <w:tc>
          <w:tcPr>
            <w:tcW w:w="1264" w:type="dxa"/>
            <w:gridSpan w:val="2"/>
          </w:tcPr>
          <w:p w:rsidR="00537B7A" w:rsidRPr="00432322" w:rsidRDefault="00537B7A" w:rsidP="00EC152B">
            <w:pPr>
              <w:spacing w:line="16" w:lineRule="atLeast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884" w:type="dxa"/>
          </w:tcPr>
          <w:p w:rsidR="00537B7A" w:rsidRPr="00432322" w:rsidRDefault="00537B7A" w:rsidP="00EC152B">
            <w:pPr>
              <w:spacing w:line="16" w:lineRule="atLeast"/>
              <w:jc w:val="center"/>
              <w:rPr>
                <w:b/>
              </w:rPr>
            </w:pPr>
            <w:r w:rsidRPr="00432322">
              <w:rPr>
                <w:b/>
              </w:rPr>
              <w:t>100</w:t>
            </w:r>
          </w:p>
        </w:tc>
        <w:tc>
          <w:tcPr>
            <w:tcW w:w="1701" w:type="dxa"/>
          </w:tcPr>
          <w:p w:rsidR="00537B7A" w:rsidRPr="00432322" w:rsidRDefault="00537B7A" w:rsidP="00EC152B">
            <w:pPr>
              <w:spacing w:line="16" w:lineRule="atLeast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</w:tbl>
    <w:p w:rsidR="00BE69E3" w:rsidRPr="00BE69E3" w:rsidRDefault="00BE69E3" w:rsidP="00537B7A">
      <w:pPr>
        <w:spacing w:after="200" w:line="276" w:lineRule="auto"/>
        <w:rPr>
          <w:sz w:val="28"/>
          <w:szCs w:val="28"/>
        </w:rPr>
      </w:pPr>
    </w:p>
    <w:sectPr w:rsidR="00BE69E3" w:rsidRPr="00BE69E3" w:rsidSect="00BE6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9E3"/>
    <w:rsid w:val="00432322"/>
    <w:rsid w:val="004E6C0F"/>
    <w:rsid w:val="00537B7A"/>
    <w:rsid w:val="009B7EE7"/>
    <w:rsid w:val="00AB423E"/>
    <w:rsid w:val="00B84EF8"/>
    <w:rsid w:val="00BE69E3"/>
    <w:rsid w:val="00E9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4A22-7C25-41FD-8EAA-DCFD79A3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2019-02-06T00:15:00Z</cp:lastPrinted>
  <dcterms:created xsi:type="dcterms:W3CDTF">2019-02-05T23:38:00Z</dcterms:created>
  <dcterms:modified xsi:type="dcterms:W3CDTF">2019-02-06T00:16:00Z</dcterms:modified>
</cp:coreProperties>
</file>